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594D88" w:rsidRDefault="00B77B58" w:rsidP="001A1CE6">
      <w:pPr>
        <w:tabs>
          <w:tab w:val="center" w:pos="4677"/>
        </w:tabs>
        <w:rPr>
          <w:sz w:val="26"/>
          <w:szCs w:val="26"/>
        </w:rPr>
      </w:pPr>
    </w:p>
    <w:p w:rsidR="00B77B58" w:rsidRPr="00594D88" w:rsidRDefault="00B77B58" w:rsidP="001A1CE6">
      <w:pPr>
        <w:tabs>
          <w:tab w:val="center" w:pos="4677"/>
        </w:tabs>
        <w:rPr>
          <w:sz w:val="26"/>
          <w:szCs w:val="26"/>
        </w:rPr>
      </w:pPr>
    </w:p>
    <w:p w:rsidR="00B77B58" w:rsidRPr="00594D88" w:rsidRDefault="00B77B58" w:rsidP="001A1CE6">
      <w:pPr>
        <w:tabs>
          <w:tab w:val="center" w:pos="4677"/>
        </w:tabs>
        <w:rPr>
          <w:sz w:val="26"/>
          <w:szCs w:val="26"/>
        </w:rPr>
      </w:pPr>
    </w:p>
    <w:p w:rsidR="00B77B58" w:rsidRPr="00594D88" w:rsidRDefault="00B77B58" w:rsidP="001A1CE6">
      <w:pPr>
        <w:tabs>
          <w:tab w:val="center" w:pos="4677"/>
        </w:tabs>
        <w:rPr>
          <w:sz w:val="26"/>
          <w:szCs w:val="26"/>
        </w:rPr>
      </w:pPr>
    </w:p>
    <w:p w:rsidR="00B77B58" w:rsidRPr="00594D88" w:rsidRDefault="00B77B58" w:rsidP="00D6386A">
      <w:pPr>
        <w:tabs>
          <w:tab w:val="center" w:pos="4677"/>
        </w:tabs>
        <w:rPr>
          <w:sz w:val="26"/>
          <w:szCs w:val="26"/>
        </w:rPr>
      </w:pPr>
    </w:p>
    <w:p w:rsidR="00B77B58" w:rsidRPr="00594D88" w:rsidRDefault="003029F7" w:rsidP="00D6386A">
      <w:pPr>
        <w:tabs>
          <w:tab w:val="left" w:pos="1701"/>
        </w:tabs>
        <w:jc w:val="center"/>
        <w:rPr>
          <w:sz w:val="26"/>
          <w:szCs w:val="26"/>
        </w:rPr>
      </w:pPr>
      <w:r w:rsidRPr="003029F7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6pt">
            <v:imagedata r:id="rId7" o:title=""/>
          </v:shape>
        </w:pict>
      </w:r>
      <w:r w:rsidR="00B77B58" w:rsidRPr="00594D88">
        <w:rPr>
          <w:sz w:val="26"/>
          <w:szCs w:val="26"/>
        </w:rPr>
        <w:t xml:space="preserve">     </w:t>
      </w:r>
    </w:p>
    <w:p w:rsidR="00B77B58" w:rsidRPr="00594D88" w:rsidRDefault="00B77B58" w:rsidP="00D6386A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B77B58" w:rsidRPr="00594D88" w:rsidRDefault="00B77B58" w:rsidP="00D6386A">
      <w:pPr>
        <w:tabs>
          <w:tab w:val="left" w:pos="1701"/>
        </w:tabs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 xml:space="preserve">  Совет депутатов Малиновского сельсовета</w:t>
      </w:r>
    </w:p>
    <w:p w:rsidR="00B77B58" w:rsidRPr="00594D88" w:rsidRDefault="00B77B58" w:rsidP="00D6386A">
      <w:pPr>
        <w:tabs>
          <w:tab w:val="left" w:pos="1701"/>
        </w:tabs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 xml:space="preserve"> Саянского района Красноярского края </w:t>
      </w:r>
    </w:p>
    <w:p w:rsidR="00B77B58" w:rsidRPr="00594D88" w:rsidRDefault="00B77B58" w:rsidP="00D6386A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B77B58" w:rsidRPr="00594D88" w:rsidRDefault="00B77B58" w:rsidP="00D6386A">
      <w:pPr>
        <w:tabs>
          <w:tab w:val="left" w:pos="1701"/>
          <w:tab w:val="center" w:pos="4677"/>
        </w:tabs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 xml:space="preserve">РЕШЕНИЕ </w:t>
      </w:r>
    </w:p>
    <w:p w:rsidR="00B77B58" w:rsidRPr="00594D88" w:rsidRDefault="00B77B58" w:rsidP="00D6386A">
      <w:pPr>
        <w:jc w:val="center"/>
        <w:rPr>
          <w:sz w:val="26"/>
          <w:szCs w:val="26"/>
        </w:rPr>
      </w:pPr>
      <w:r w:rsidRPr="00594D88">
        <w:rPr>
          <w:sz w:val="26"/>
          <w:szCs w:val="26"/>
        </w:rPr>
        <w:t>с. Малиновка</w:t>
      </w:r>
    </w:p>
    <w:p w:rsidR="00B77B58" w:rsidRPr="00594D88" w:rsidRDefault="00B77B58" w:rsidP="00D6386A">
      <w:pPr>
        <w:jc w:val="center"/>
        <w:rPr>
          <w:sz w:val="26"/>
          <w:szCs w:val="26"/>
        </w:rPr>
      </w:pPr>
      <w:r>
        <w:rPr>
          <w:sz w:val="26"/>
          <w:szCs w:val="26"/>
        </w:rPr>
        <w:t>31.</w:t>
      </w:r>
      <w:r w:rsidRPr="00594D88">
        <w:rPr>
          <w:sz w:val="26"/>
          <w:szCs w:val="26"/>
        </w:rPr>
        <w:t>01.2017                                                                                                       №29</w:t>
      </w:r>
    </w:p>
    <w:p w:rsidR="00B77B58" w:rsidRPr="00594D88" w:rsidRDefault="00B77B58" w:rsidP="00D6386A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77B58" w:rsidRPr="00594D88" w:rsidRDefault="00B77B58" w:rsidP="00EC1802">
      <w:pPr>
        <w:jc w:val="both"/>
        <w:rPr>
          <w:i/>
          <w:sz w:val="26"/>
          <w:szCs w:val="26"/>
        </w:rPr>
      </w:pPr>
    </w:p>
    <w:p w:rsidR="00B77B58" w:rsidRPr="00594D88" w:rsidRDefault="00B77B58" w:rsidP="00EC1802">
      <w:pPr>
        <w:jc w:val="both"/>
        <w:rPr>
          <w:sz w:val="26"/>
          <w:szCs w:val="26"/>
        </w:rPr>
      </w:pPr>
      <w:r w:rsidRPr="00594D88">
        <w:rPr>
          <w:sz w:val="26"/>
          <w:szCs w:val="26"/>
        </w:rPr>
        <w:t>Об оплате труда выборных должностных лиц</w:t>
      </w:r>
    </w:p>
    <w:p w:rsidR="00B77B58" w:rsidRPr="00594D88" w:rsidRDefault="00B77B58" w:rsidP="00EC1802">
      <w:pPr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и муниципальных служащих </w:t>
      </w:r>
    </w:p>
    <w:p w:rsidR="00B77B58" w:rsidRPr="00594D88" w:rsidRDefault="00B77B58" w:rsidP="00EC1802">
      <w:pPr>
        <w:jc w:val="both"/>
        <w:rPr>
          <w:sz w:val="26"/>
          <w:szCs w:val="26"/>
        </w:rPr>
      </w:pPr>
      <w:r w:rsidRPr="00594D88">
        <w:rPr>
          <w:sz w:val="26"/>
          <w:szCs w:val="26"/>
        </w:rPr>
        <w:t>Малиновского сельсовета  Саянского района</w:t>
      </w:r>
    </w:p>
    <w:p w:rsidR="00B77B58" w:rsidRPr="00594D88" w:rsidRDefault="00B77B58" w:rsidP="00EC1802">
      <w:pPr>
        <w:jc w:val="both"/>
        <w:rPr>
          <w:sz w:val="26"/>
          <w:szCs w:val="26"/>
        </w:rPr>
      </w:pPr>
    </w:p>
    <w:p w:rsidR="00B77B58" w:rsidRDefault="00B77B58" w:rsidP="00837B0A">
      <w:pPr>
        <w:tabs>
          <w:tab w:val="left" w:pos="540"/>
        </w:tabs>
        <w:ind w:firstLine="851"/>
        <w:jc w:val="both"/>
        <w:rPr>
          <w:sz w:val="26"/>
          <w:szCs w:val="26"/>
        </w:rPr>
      </w:pPr>
      <w:proofErr w:type="gramStart"/>
      <w:r w:rsidRPr="00594D88">
        <w:rPr>
          <w:sz w:val="26"/>
          <w:szCs w:val="26"/>
        </w:rPr>
        <w:t>Руководствуясь частью 2 статьи 22 Федерального закона от 02.03.2007  №25-ФЗ «О муниципальной службе в Российской Федерации», частью 2 статьи 53 Федерального закона от 06.10.2003 №131- ФЗ «Об общих принципах местного самоуправления в Российской Федерации», частью 4 статьи 86 и частью 2 статьи 136 Бюджетного кодекса Российской Федерации, законом Красноярского края от 24.04.2008 № 15-1565 «Об особенностях правового регулирования муниципальной службы в</w:t>
      </w:r>
      <w:proofErr w:type="gramEnd"/>
      <w:r w:rsidRPr="00594D88">
        <w:rPr>
          <w:sz w:val="26"/>
          <w:szCs w:val="26"/>
        </w:rPr>
        <w:t xml:space="preserve"> </w:t>
      </w:r>
      <w:proofErr w:type="gramStart"/>
      <w:r w:rsidRPr="00594D88">
        <w:rPr>
          <w:sz w:val="26"/>
          <w:szCs w:val="26"/>
        </w:rPr>
        <w:t>Красноярском крае»,  Постановлением Совета администрации Красноярского края от  29.12.2007 № 512-П «О нормативах формирования расходов на оплату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служащих», на основании Устава Малиновского сельсовета Саянского района,  Малиновский сельский Совет депутатов</w:t>
      </w:r>
      <w:proofErr w:type="gramEnd"/>
    </w:p>
    <w:p w:rsidR="00B77B58" w:rsidRDefault="00B77B58" w:rsidP="00837B0A">
      <w:pPr>
        <w:ind w:firstLine="851"/>
        <w:jc w:val="center"/>
        <w:rPr>
          <w:sz w:val="26"/>
          <w:szCs w:val="26"/>
        </w:rPr>
      </w:pPr>
      <w:r w:rsidRPr="00594D88">
        <w:rPr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B77B58" w:rsidRDefault="00B77B58" w:rsidP="00837B0A">
      <w:pPr>
        <w:jc w:val="center"/>
        <w:rPr>
          <w:sz w:val="26"/>
          <w:szCs w:val="26"/>
        </w:rPr>
      </w:pPr>
    </w:p>
    <w:p w:rsidR="00B77B58" w:rsidRPr="00594D88" w:rsidRDefault="00B77B58" w:rsidP="00837B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 положение  об оплате</w:t>
      </w:r>
      <w:r w:rsidRPr="00594D88">
        <w:rPr>
          <w:sz w:val="26"/>
          <w:szCs w:val="26"/>
        </w:rPr>
        <w:t xml:space="preserve"> труда выборных должностных лиц и муниципальных служащих Малиновского сельсовета Саянского района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№1 к  настоящему решению</w:t>
      </w:r>
      <w:r w:rsidRPr="00594D88">
        <w:rPr>
          <w:sz w:val="26"/>
          <w:szCs w:val="26"/>
        </w:rPr>
        <w:t>.</w:t>
      </w:r>
    </w:p>
    <w:p w:rsidR="00B77B58" w:rsidRPr="00951D25" w:rsidRDefault="00B77B58" w:rsidP="00837B0A">
      <w:pPr>
        <w:jc w:val="both"/>
        <w:rPr>
          <w:b/>
          <w:sz w:val="26"/>
          <w:szCs w:val="26"/>
        </w:rPr>
      </w:pPr>
    </w:p>
    <w:p w:rsidR="00B77B58" w:rsidRPr="00951D25" w:rsidRDefault="00B77B58" w:rsidP="00B55D08">
      <w:pPr>
        <w:jc w:val="both"/>
        <w:rPr>
          <w:sz w:val="26"/>
          <w:szCs w:val="26"/>
        </w:rPr>
      </w:pPr>
      <w:r w:rsidRPr="00951D25">
        <w:rPr>
          <w:sz w:val="26"/>
          <w:szCs w:val="26"/>
        </w:rPr>
        <w:tab/>
        <w:t xml:space="preserve">2. </w:t>
      </w:r>
      <w:proofErr w:type="gramStart"/>
      <w:r w:rsidRPr="00951D25">
        <w:rPr>
          <w:sz w:val="26"/>
          <w:szCs w:val="26"/>
        </w:rPr>
        <w:t>Контроль за</w:t>
      </w:r>
      <w:proofErr w:type="gramEnd"/>
      <w:r w:rsidRPr="00951D25">
        <w:rPr>
          <w:sz w:val="26"/>
          <w:szCs w:val="26"/>
        </w:rPr>
        <w:t xml:space="preserve"> исполнением настоящего решения оставляю за собой.</w:t>
      </w:r>
    </w:p>
    <w:p w:rsidR="00B77B58" w:rsidRPr="00951D25" w:rsidRDefault="00B77B58" w:rsidP="00B55D08">
      <w:pPr>
        <w:jc w:val="both"/>
        <w:rPr>
          <w:sz w:val="26"/>
          <w:szCs w:val="26"/>
        </w:rPr>
      </w:pPr>
    </w:p>
    <w:p w:rsidR="00B77B58" w:rsidRPr="00951D25" w:rsidRDefault="00B77B58" w:rsidP="00951D25">
      <w:pPr>
        <w:jc w:val="both"/>
        <w:rPr>
          <w:sz w:val="26"/>
          <w:szCs w:val="26"/>
        </w:rPr>
      </w:pPr>
      <w:r w:rsidRPr="00951D25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Настоящее р</w:t>
      </w:r>
      <w:r w:rsidRPr="00951D25">
        <w:rPr>
          <w:sz w:val="26"/>
          <w:szCs w:val="26"/>
        </w:rPr>
        <w:t xml:space="preserve">ешение вступает в силу в день, следующий за днем его официального опубликования в газете «Вести поселения», подлежит размещению на </w:t>
      </w:r>
      <w:proofErr w:type="gramStart"/>
      <w:r w:rsidRPr="00951D25">
        <w:rPr>
          <w:sz w:val="26"/>
          <w:szCs w:val="26"/>
        </w:rPr>
        <w:t>официальном</w:t>
      </w:r>
      <w:proofErr w:type="gramEnd"/>
      <w:r w:rsidRPr="00951D25">
        <w:rPr>
          <w:sz w:val="26"/>
          <w:szCs w:val="26"/>
        </w:rPr>
        <w:t xml:space="preserve"> </w:t>
      </w:r>
      <w:proofErr w:type="spellStart"/>
      <w:r w:rsidRPr="00951D25">
        <w:rPr>
          <w:sz w:val="26"/>
          <w:szCs w:val="26"/>
        </w:rPr>
        <w:t>веб-сайте</w:t>
      </w:r>
      <w:proofErr w:type="spellEnd"/>
      <w:r w:rsidRPr="00951D25">
        <w:rPr>
          <w:sz w:val="26"/>
          <w:szCs w:val="26"/>
        </w:rPr>
        <w:t xml:space="preserve"> администрации Саянского района</w:t>
      </w:r>
      <w:r>
        <w:rPr>
          <w:sz w:val="26"/>
          <w:szCs w:val="26"/>
        </w:rPr>
        <w:t xml:space="preserve"> </w:t>
      </w:r>
      <w:r w:rsidRPr="00951D25">
        <w:rPr>
          <w:sz w:val="26"/>
          <w:szCs w:val="26"/>
        </w:rPr>
        <w:t>и применяется к правоотношениям, возникшим с 1 января 2017 года.</w:t>
      </w:r>
    </w:p>
    <w:p w:rsidR="00B77B58" w:rsidRPr="00951D25" w:rsidRDefault="00B77B58" w:rsidP="00B55D08">
      <w:pPr>
        <w:jc w:val="both"/>
        <w:rPr>
          <w:sz w:val="26"/>
          <w:szCs w:val="26"/>
        </w:rPr>
      </w:pPr>
    </w:p>
    <w:p w:rsidR="00B77B58" w:rsidRPr="00951D25" w:rsidRDefault="00B77B58" w:rsidP="00837B0A">
      <w:pPr>
        <w:jc w:val="both"/>
        <w:rPr>
          <w:sz w:val="26"/>
          <w:szCs w:val="26"/>
        </w:rPr>
      </w:pPr>
      <w:r w:rsidRPr="00951D25">
        <w:rPr>
          <w:sz w:val="26"/>
          <w:szCs w:val="26"/>
        </w:rPr>
        <w:tab/>
      </w:r>
    </w:p>
    <w:p w:rsidR="00B77B58" w:rsidRPr="00594D88" w:rsidRDefault="00B77B58" w:rsidP="00B55D08">
      <w:pPr>
        <w:ind w:left="700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Глава Малиновского сельсовета,</w:t>
      </w:r>
    </w:p>
    <w:p w:rsidR="00B77B58" w:rsidRPr="00594D88" w:rsidRDefault="00B77B58" w:rsidP="00B55D08">
      <w:pPr>
        <w:ind w:left="700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Председатель Малиновского </w:t>
      </w:r>
    </w:p>
    <w:p w:rsidR="00B77B58" w:rsidRPr="00594D88" w:rsidRDefault="00B77B58" w:rsidP="00B55D08">
      <w:pPr>
        <w:ind w:left="700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сельского Совета депутатов                                              А.И. Мазуров</w:t>
      </w:r>
    </w:p>
    <w:p w:rsidR="00B77B58" w:rsidRDefault="00B77B58" w:rsidP="00EC1802">
      <w:pPr>
        <w:rPr>
          <w:b/>
          <w:sz w:val="26"/>
          <w:szCs w:val="26"/>
        </w:rPr>
      </w:pPr>
    </w:p>
    <w:p w:rsidR="00B77B58" w:rsidRPr="00594D88" w:rsidRDefault="00B77B58" w:rsidP="00EC1802">
      <w:pPr>
        <w:rPr>
          <w:b/>
          <w:sz w:val="26"/>
          <w:szCs w:val="26"/>
        </w:rPr>
      </w:pPr>
    </w:p>
    <w:p w:rsidR="00B77B58" w:rsidRDefault="00B77B58" w:rsidP="00733D77">
      <w:pPr>
        <w:jc w:val="right"/>
        <w:rPr>
          <w:sz w:val="26"/>
          <w:szCs w:val="26"/>
        </w:rPr>
      </w:pPr>
    </w:p>
    <w:p w:rsidR="00B77B58" w:rsidRPr="00733D77" w:rsidRDefault="00B77B58" w:rsidP="00733D77">
      <w:pPr>
        <w:jc w:val="right"/>
        <w:rPr>
          <w:sz w:val="26"/>
          <w:szCs w:val="26"/>
        </w:rPr>
      </w:pPr>
      <w:r w:rsidRPr="00733D77">
        <w:rPr>
          <w:sz w:val="26"/>
          <w:szCs w:val="26"/>
        </w:rPr>
        <w:t xml:space="preserve">  Приложение №1 </w:t>
      </w:r>
    </w:p>
    <w:p w:rsidR="00B77B58" w:rsidRDefault="00B77B58" w:rsidP="00733D77">
      <w:pPr>
        <w:jc w:val="right"/>
        <w:rPr>
          <w:sz w:val="26"/>
          <w:szCs w:val="26"/>
        </w:rPr>
      </w:pPr>
      <w:r w:rsidRPr="00733D77">
        <w:rPr>
          <w:sz w:val="26"/>
          <w:szCs w:val="26"/>
        </w:rPr>
        <w:t>к решению Малиновского сельского Совета депутатов</w:t>
      </w:r>
    </w:p>
    <w:p w:rsidR="00B77B58" w:rsidRPr="00733D77" w:rsidRDefault="00B77B58" w:rsidP="00733D77">
      <w:pPr>
        <w:jc w:val="right"/>
        <w:rPr>
          <w:sz w:val="26"/>
          <w:szCs w:val="26"/>
        </w:rPr>
      </w:pPr>
      <w:r w:rsidRPr="00733D77">
        <w:rPr>
          <w:sz w:val="26"/>
          <w:szCs w:val="26"/>
        </w:rPr>
        <w:t xml:space="preserve">    от   </w:t>
      </w:r>
      <w:r>
        <w:rPr>
          <w:sz w:val="26"/>
          <w:szCs w:val="26"/>
        </w:rPr>
        <w:t>31</w:t>
      </w:r>
      <w:r w:rsidRPr="00733D77">
        <w:rPr>
          <w:sz w:val="26"/>
          <w:szCs w:val="26"/>
        </w:rPr>
        <w:t>.01.2017 №29</w:t>
      </w:r>
    </w:p>
    <w:p w:rsidR="00B77B58" w:rsidRDefault="00B77B58" w:rsidP="00EC1802">
      <w:pPr>
        <w:jc w:val="center"/>
        <w:rPr>
          <w:b/>
          <w:sz w:val="26"/>
          <w:szCs w:val="26"/>
        </w:rPr>
      </w:pPr>
    </w:p>
    <w:p w:rsidR="00B77B58" w:rsidRDefault="00B77B58" w:rsidP="00EC1802">
      <w:pPr>
        <w:jc w:val="center"/>
        <w:rPr>
          <w:b/>
          <w:sz w:val="26"/>
          <w:szCs w:val="26"/>
        </w:rPr>
      </w:pPr>
      <w:r w:rsidRPr="0002484A">
        <w:rPr>
          <w:b/>
          <w:sz w:val="26"/>
          <w:szCs w:val="26"/>
        </w:rPr>
        <w:t>Положение об  оплате труда</w:t>
      </w:r>
    </w:p>
    <w:p w:rsidR="00B77B58" w:rsidRDefault="00B77B58" w:rsidP="00EC1802">
      <w:pPr>
        <w:jc w:val="center"/>
        <w:rPr>
          <w:b/>
          <w:sz w:val="26"/>
          <w:szCs w:val="26"/>
        </w:rPr>
      </w:pPr>
      <w:r w:rsidRPr="0002484A">
        <w:rPr>
          <w:b/>
          <w:sz w:val="26"/>
          <w:szCs w:val="26"/>
        </w:rPr>
        <w:t xml:space="preserve"> выборных должностных лиц и муниципальных служащих</w:t>
      </w:r>
    </w:p>
    <w:p w:rsidR="00B77B58" w:rsidRPr="0002484A" w:rsidRDefault="00B77B58" w:rsidP="00EC1802">
      <w:pPr>
        <w:jc w:val="center"/>
        <w:rPr>
          <w:b/>
          <w:sz w:val="26"/>
          <w:szCs w:val="26"/>
        </w:rPr>
      </w:pPr>
      <w:r w:rsidRPr="0002484A">
        <w:rPr>
          <w:b/>
          <w:sz w:val="26"/>
          <w:szCs w:val="26"/>
        </w:rPr>
        <w:t xml:space="preserve"> Малиновского сельсовета Саянского района</w:t>
      </w:r>
    </w:p>
    <w:p w:rsidR="00B77B58" w:rsidRPr="0002484A" w:rsidRDefault="00B77B58" w:rsidP="00EC1802">
      <w:pPr>
        <w:jc w:val="center"/>
        <w:rPr>
          <w:b/>
          <w:sz w:val="26"/>
          <w:szCs w:val="26"/>
        </w:rPr>
      </w:pP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94D88">
        <w:rPr>
          <w:b/>
          <w:sz w:val="26"/>
          <w:szCs w:val="26"/>
        </w:rPr>
        <w:t>Статья 1. Общие положения</w:t>
      </w:r>
    </w:p>
    <w:p w:rsidR="00B77B58" w:rsidRPr="00594D88" w:rsidRDefault="00B77B58" w:rsidP="00594D8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Настоящее положение</w:t>
      </w:r>
      <w:r w:rsidRPr="00594D88">
        <w:rPr>
          <w:sz w:val="26"/>
          <w:szCs w:val="26"/>
        </w:rPr>
        <w:t xml:space="preserve"> устанавливает </w:t>
      </w:r>
      <w:proofErr w:type="gramStart"/>
      <w:r w:rsidRPr="00594D88">
        <w:rPr>
          <w:sz w:val="26"/>
          <w:szCs w:val="26"/>
        </w:rPr>
        <w:t>размеры оплаты труда</w:t>
      </w:r>
      <w:proofErr w:type="gramEnd"/>
      <w:r w:rsidRPr="00594D88">
        <w:rPr>
          <w:sz w:val="26"/>
          <w:szCs w:val="26"/>
        </w:rPr>
        <w:t xml:space="preserve"> выборных должностных лиц и муниципальных служащих Малиновского сельсовета Саянского района.</w:t>
      </w: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2. Отнесение к группе муниципальных образований края</w:t>
      </w:r>
    </w:p>
    <w:p w:rsidR="00B77B58" w:rsidRPr="00594D88" w:rsidRDefault="00B77B58" w:rsidP="00EC1802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94D88">
        <w:rPr>
          <w:sz w:val="26"/>
          <w:szCs w:val="26"/>
        </w:rPr>
        <w:t xml:space="preserve">униципальное образование </w:t>
      </w:r>
      <w:r>
        <w:rPr>
          <w:sz w:val="26"/>
          <w:szCs w:val="26"/>
        </w:rPr>
        <w:t xml:space="preserve"> Малиновский сельсовет </w:t>
      </w:r>
      <w:r w:rsidRPr="00594D88">
        <w:rPr>
          <w:sz w:val="26"/>
          <w:szCs w:val="26"/>
        </w:rPr>
        <w:t>относится к VIII группе муниципальных образований в соответствии с Постановлением Совета администрации Красноярского края от  29.12.2007 № 512-П «О нормативах формирования расходов на оплату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sz w:val="26"/>
          <w:szCs w:val="26"/>
        </w:rPr>
        <w:t>»</w:t>
      </w:r>
      <w:r w:rsidRPr="00594D88">
        <w:rPr>
          <w:sz w:val="26"/>
          <w:szCs w:val="26"/>
        </w:rPr>
        <w:t>.</w:t>
      </w: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 xml:space="preserve">Статья 3. Значение </w:t>
      </w:r>
      <w:proofErr w:type="gramStart"/>
      <w:r w:rsidRPr="00594D88">
        <w:rPr>
          <w:b/>
          <w:sz w:val="26"/>
          <w:szCs w:val="26"/>
        </w:rPr>
        <w:t>размеров оплаты труда</w:t>
      </w:r>
      <w:proofErr w:type="gramEnd"/>
      <w:r w:rsidRPr="00594D88">
        <w:rPr>
          <w:b/>
          <w:sz w:val="26"/>
          <w:szCs w:val="26"/>
        </w:rPr>
        <w:t xml:space="preserve"> выборных должностных лиц</w:t>
      </w:r>
    </w:p>
    <w:p w:rsidR="00B77B58" w:rsidRPr="00594D88" w:rsidRDefault="00B77B58" w:rsidP="00EC1802">
      <w:pPr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            1. Оплата труда выборных должностных лиц состоит из денежного вознаграждения и ежемесячного денежного поощрения.</w:t>
      </w:r>
    </w:p>
    <w:p w:rsidR="00B77B58" w:rsidRPr="00594D88" w:rsidRDefault="00B77B58" w:rsidP="00EC1802">
      <w:pPr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            2. Размеры денежного вознаграждения и ежемесячного денежного поощ</w:t>
      </w:r>
      <w:r>
        <w:rPr>
          <w:sz w:val="26"/>
          <w:szCs w:val="26"/>
        </w:rPr>
        <w:t xml:space="preserve">рения выборных должностных лиц </w:t>
      </w:r>
      <w:r w:rsidRPr="00594D88">
        <w:rPr>
          <w:sz w:val="26"/>
          <w:szCs w:val="26"/>
        </w:rPr>
        <w:t xml:space="preserve">составляют: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2880"/>
      </w:tblGrid>
      <w:tr w:rsidR="00B77B58" w:rsidRPr="00594D88" w:rsidTr="00EC1802">
        <w:tc>
          <w:tcPr>
            <w:tcW w:w="3888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Наименование</w:t>
            </w: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должности</w:t>
            </w:r>
          </w:p>
        </w:tc>
        <w:tc>
          <w:tcPr>
            <w:tcW w:w="306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Размер</w:t>
            </w: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денежного вознаграждения</w:t>
            </w:r>
          </w:p>
        </w:tc>
        <w:tc>
          <w:tcPr>
            <w:tcW w:w="288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Размер ежемесячного денежного поощрения</w:t>
            </w:r>
          </w:p>
        </w:tc>
      </w:tr>
      <w:tr w:rsidR="00B77B58" w:rsidRPr="00594D88" w:rsidTr="00EC1802">
        <w:tc>
          <w:tcPr>
            <w:tcW w:w="3888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306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11686,64</w:t>
            </w:r>
          </w:p>
        </w:tc>
        <w:tc>
          <w:tcPr>
            <w:tcW w:w="2880" w:type="dxa"/>
          </w:tcPr>
          <w:p w:rsidR="00B77B58" w:rsidRPr="00594D88" w:rsidRDefault="00B77B58">
            <w:pPr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11686</w:t>
            </w:r>
            <w:r w:rsidRPr="00594D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</w:tr>
    </w:tbl>
    <w:p w:rsidR="00B77B58" w:rsidRPr="00594D88" w:rsidRDefault="00B77B58" w:rsidP="00EC1802">
      <w:pPr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            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 Крайнего Севера, в приравненных к ним местностях края, с особыми климатическими условиями размер, которых не может превышать размер, установленный федеральными и краевыми нормативными актами.</w:t>
      </w: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4. Оплата труда муниципальных служащих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1.  Оплата труда муниципальных служащих  состоит из составных частей        денежного содержания.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2.   В состав денежного содержания включаются: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а) должностной оклад;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б)  ежемесячная надбавка за классный чин;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в) ежемесячная надбавка за особые условия муниципальной службы;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г) ежемесячная надбавка за выслугу лет;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proofErr w:type="spellStart"/>
      <w:r w:rsidRPr="00594D88">
        <w:rPr>
          <w:sz w:val="26"/>
          <w:szCs w:val="26"/>
        </w:rPr>
        <w:t>д</w:t>
      </w:r>
      <w:proofErr w:type="spellEnd"/>
      <w:r w:rsidRPr="00594D88">
        <w:rPr>
          <w:sz w:val="26"/>
          <w:szCs w:val="26"/>
        </w:rPr>
        <w:t>) ежемесячное денежное поощрение;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е) ежемесячная процентная надбавка  к должностному окладу за работу со   сведениями, составляющими государственную тайну;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ж) премии;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proofErr w:type="spellStart"/>
      <w:r w:rsidRPr="00594D88">
        <w:rPr>
          <w:sz w:val="26"/>
          <w:szCs w:val="26"/>
        </w:rPr>
        <w:lastRenderedPageBreak/>
        <w:t>з</w:t>
      </w:r>
      <w:proofErr w:type="spellEnd"/>
      <w:r w:rsidRPr="00594D88">
        <w:rPr>
          <w:sz w:val="26"/>
          <w:szCs w:val="26"/>
        </w:rPr>
        <w:t>) единовременная выплата при предоставлении ежегодного оплачиваемого отпуска;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и) материальная помощь.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3. На денежное содержание начисляются районный коэффициент, процентная надбавка к заработной плате за стаж работы в районах  Крайнего Севера, в приравненных к ним местностях края, с особыми климатическими условиями размер, которых не может превышать размер, установленный федеральными и краевыми нормативными актами.</w:t>
      </w: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5. Размеры должностных окладов</w:t>
      </w:r>
    </w:p>
    <w:p w:rsidR="00B77B58" w:rsidRPr="00594D88" w:rsidRDefault="00B77B58" w:rsidP="00EC1802">
      <w:pPr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Размеры должностных окладов муниципальных служащих составляют: </w:t>
      </w:r>
    </w:p>
    <w:p w:rsidR="00B77B58" w:rsidRPr="00594D88" w:rsidRDefault="00B77B58" w:rsidP="00EC1802">
      <w:pPr>
        <w:jc w:val="right"/>
        <w:rPr>
          <w:sz w:val="26"/>
          <w:szCs w:val="26"/>
        </w:rPr>
      </w:pPr>
      <w:r w:rsidRPr="00594D88">
        <w:rPr>
          <w:sz w:val="26"/>
          <w:szCs w:val="26"/>
        </w:rPr>
        <w:t>рублей в месяц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B77B58" w:rsidRPr="00594D88" w:rsidTr="00EC1802">
        <w:tc>
          <w:tcPr>
            <w:tcW w:w="7128" w:type="dxa"/>
          </w:tcPr>
          <w:p w:rsidR="00B77B58" w:rsidRPr="00594D88" w:rsidRDefault="00B77B58">
            <w:pPr>
              <w:ind w:right="-108"/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ind w:right="-108"/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7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Должностной оклад</w:t>
            </w:r>
          </w:p>
        </w:tc>
      </w:tr>
      <w:tr w:rsidR="00B77B58" w:rsidRPr="00594D88" w:rsidTr="00EC1802">
        <w:tc>
          <w:tcPr>
            <w:tcW w:w="7128" w:type="dxa"/>
          </w:tcPr>
          <w:p w:rsidR="00B77B58" w:rsidRPr="00594D88" w:rsidRDefault="00B77B58">
            <w:pPr>
              <w:rPr>
                <w:sz w:val="26"/>
                <w:szCs w:val="26"/>
              </w:rPr>
            </w:pPr>
          </w:p>
          <w:p w:rsidR="00B77B58" w:rsidRPr="00594D88" w:rsidRDefault="00B77B58">
            <w:pPr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 xml:space="preserve">Заместитель главы муниципального образования </w:t>
            </w:r>
          </w:p>
        </w:tc>
        <w:tc>
          <w:tcPr>
            <w:tcW w:w="27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3321</w:t>
            </w:r>
            <w:r w:rsidRPr="00594D88">
              <w:rPr>
                <w:sz w:val="26"/>
                <w:szCs w:val="26"/>
              </w:rPr>
              <w:t>,00</w:t>
            </w:r>
          </w:p>
        </w:tc>
      </w:tr>
      <w:tr w:rsidR="00B77B58" w:rsidRPr="00594D88" w:rsidTr="00EC1802">
        <w:tc>
          <w:tcPr>
            <w:tcW w:w="7128" w:type="dxa"/>
          </w:tcPr>
          <w:p w:rsidR="00B77B58" w:rsidRPr="00594D88" w:rsidRDefault="00B77B58">
            <w:pPr>
              <w:rPr>
                <w:sz w:val="26"/>
                <w:szCs w:val="26"/>
              </w:rPr>
            </w:pPr>
          </w:p>
          <w:p w:rsidR="00B77B58" w:rsidRPr="00594D88" w:rsidRDefault="00B77B58">
            <w:pPr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27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3005</w:t>
            </w:r>
            <w:r w:rsidRPr="00594D88">
              <w:rPr>
                <w:sz w:val="26"/>
                <w:szCs w:val="26"/>
              </w:rPr>
              <w:t>,00</w:t>
            </w:r>
          </w:p>
        </w:tc>
      </w:tr>
    </w:tbl>
    <w:p w:rsidR="00B77B58" w:rsidRPr="00594D88" w:rsidRDefault="00B77B58" w:rsidP="00EC1802">
      <w:pPr>
        <w:jc w:val="both"/>
        <w:rPr>
          <w:sz w:val="26"/>
          <w:szCs w:val="26"/>
        </w:rPr>
      </w:pP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6. Надбавка  за классный чин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b/>
          <w:sz w:val="26"/>
          <w:szCs w:val="26"/>
        </w:rPr>
        <w:t xml:space="preserve"> </w:t>
      </w:r>
      <w:r w:rsidRPr="00594D88">
        <w:rPr>
          <w:sz w:val="26"/>
          <w:szCs w:val="26"/>
        </w:rPr>
        <w:t>1. Размеры ежемесячной надбавки за классный чин к должностным окладам составляют: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а) за классный чин 1-ого класса – 35 процентов,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б) за классный чин 2-ого класса – 33 процентов,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в) за классный чин 3-ого класса – 25 процентов.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rFonts w:eastAsia="SimSun"/>
          <w:sz w:val="26"/>
          <w:szCs w:val="26"/>
        </w:rPr>
        <w:t>2. Ежемесячная надбавка за классный чин выплачивается со дня присвоения муниципальному служащему соответствующего классного чина в порядке, установленном законом Красноярского края.</w:t>
      </w: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7. Надбавка за особые условия муниципальной службы</w:t>
      </w:r>
    </w:p>
    <w:p w:rsidR="00B77B58" w:rsidRPr="00594D88" w:rsidRDefault="00B77B58" w:rsidP="00EC1802">
      <w:pPr>
        <w:widowControl w:val="0"/>
        <w:numPr>
          <w:ilvl w:val="0"/>
          <w:numId w:val="11"/>
        </w:numPr>
        <w:ind w:left="0" w:firstLine="993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3272"/>
        <w:gridCol w:w="3232"/>
      </w:tblGrid>
      <w:tr w:rsidR="00B77B58" w:rsidRPr="00594D88" w:rsidTr="005C185A">
        <w:tc>
          <w:tcPr>
            <w:tcW w:w="9756" w:type="dxa"/>
            <w:gridSpan w:val="3"/>
          </w:tcPr>
          <w:p w:rsidR="00B77B58" w:rsidRDefault="00B77B58">
            <w:pPr>
              <w:widowControl w:val="0"/>
              <w:jc w:val="center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Размеры надбавок за особые условия муниципальной службы</w:t>
            </w:r>
          </w:p>
          <w:p w:rsidR="00B77B58" w:rsidRPr="00594D88" w:rsidRDefault="00B77B58" w:rsidP="009E4C2F">
            <w:pPr>
              <w:widowControl w:val="0"/>
              <w:jc w:val="center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(процентов к должностному окладу)</w:t>
            </w:r>
          </w:p>
        </w:tc>
      </w:tr>
      <w:tr w:rsidR="00B77B58" w:rsidRPr="00594D88" w:rsidTr="005C185A">
        <w:tc>
          <w:tcPr>
            <w:tcW w:w="3252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Группа должности</w:t>
            </w:r>
          </w:p>
        </w:tc>
        <w:tc>
          <w:tcPr>
            <w:tcW w:w="3272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Занимаемая должность</w:t>
            </w:r>
          </w:p>
        </w:tc>
        <w:tc>
          <w:tcPr>
            <w:tcW w:w="3232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Размер надбавки</w:t>
            </w:r>
          </w:p>
        </w:tc>
      </w:tr>
      <w:tr w:rsidR="00B77B58" w:rsidRPr="00594D88" w:rsidTr="005C185A">
        <w:tc>
          <w:tcPr>
            <w:tcW w:w="9756" w:type="dxa"/>
            <w:gridSpan w:val="3"/>
          </w:tcPr>
          <w:p w:rsidR="00B77B58" w:rsidRPr="00594D88" w:rsidRDefault="00B77B58">
            <w:pPr>
              <w:widowControl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594D88">
              <w:rPr>
                <w:rFonts w:eastAsia="SimSun"/>
                <w:b/>
                <w:sz w:val="26"/>
                <w:szCs w:val="26"/>
              </w:rPr>
              <w:t>руководители</w:t>
            </w:r>
          </w:p>
        </w:tc>
      </w:tr>
      <w:tr w:rsidR="00B77B58" w:rsidRPr="00594D88" w:rsidTr="005C185A">
        <w:tc>
          <w:tcPr>
            <w:tcW w:w="3252" w:type="dxa"/>
          </w:tcPr>
          <w:p w:rsidR="00B77B58" w:rsidRPr="005C185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C185A">
              <w:rPr>
                <w:rFonts w:eastAsia="SimSun"/>
                <w:sz w:val="26"/>
                <w:szCs w:val="26"/>
              </w:rPr>
              <w:t>Главная</w:t>
            </w:r>
          </w:p>
        </w:tc>
        <w:tc>
          <w:tcPr>
            <w:tcW w:w="3272" w:type="dxa"/>
          </w:tcPr>
          <w:p w:rsidR="00B77B58" w:rsidRPr="005C185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C185A">
              <w:rPr>
                <w:rFonts w:eastAsia="SimSun"/>
                <w:sz w:val="26"/>
                <w:szCs w:val="26"/>
              </w:rPr>
              <w:t>Заместитель главы сельсовета</w:t>
            </w:r>
          </w:p>
        </w:tc>
        <w:tc>
          <w:tcPr>
            <w:tcW w:w="3232" w:type="dxa"/>
          </w:tcPr>
          <w:p w:rsidR="00B77B58" w:rsidRPr="005C185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C185A">
              <w:rPr>
                <w:rFonts w:eastAsia="SimSun"/>
                <w:sz w:val="26"/>
                <w:szCs w:val="26"/>
              </w:rPr>
              <w:t>60</w:t>
            </w:r>
          </w:p>
        </w:tc>
      </w:tr>
      <w:tr w:rsidR="00B77B58" w:rsidRPr="001A2210" w:rsidTr="005C185A">
        <w:tc>
          <w:tcPr>
            <w:tcW w:w="9756" w:type="dxa"/>
            <w:gridSpan w:val="3"/>
          </w:tcPr>
          <w:p w:rsidR="00B77B58" w:rsidRPr="005C185A" w:rsidRDefault="00B77B58">
            <w:pPr>
              <w:widowControl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5C185A">
              <w:rPr>
                <w:rFonts w:eastAsia="SimSun"/>
                <w:b/>
                <w:sz w:val="26"/>
                <w:szCs w:val="26"/>
              </w:rPr>
              <w:t>Обеспечивающие специалисты</w:t>
            </w:r>
          </w:p>
        </w:tc>
      </w:tr>
      <w:tr w:rsidR="00B77B58" w:rsidRPr="001A2210" w:rsidTr="005C185A">
        <w:tc>
          <w:tcPr>
            <w:tcW w:w="3252" w:type="dxa"/>
          </w:tcPr>
          <w:p w:rsidR="00B77B58" w:rsidRPr="005C185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C185A">
              <w:rPr>
                <w:rFonts w:eastAsia="SimSun"/>
                <w:sz w:val="26"/>
                <w:szCs w:val="26"/>
              </w:rPr>
              <w:t>Ведущая</w:t>
            </w:r>
          </w:p>
          <w:p w:rsidR="00B77B58" w:rsidRPr="005C185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272" w:type="dxa"/>
          </w:tcPr>
          <w:p w:rsidR="00B77B58" w:rsidRPr="005C185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Ведущий специалист</w:t>
            </w:r>
          </w:p>
        </w:tc>
        <w:tc>
          <w:tcPr>
            <w:tcW w:w="3232" w:type="dxa"/>
          </w:tcPr>
          <w:p w:rsidR="00B77B58" w:rsidRPr="005C185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C185A">
              <w:rPr>
                <w:rFonts w:eastAsia="SimSun"/>
                <w:sz w:val="26"/>
                <w:szCs w:val="26"/>
              </w:rPr>
              <w:t>60</w:t>
            </w:r>
          </w:p>
        </w:tc>
      </w:tr>
    </w:tbl>
    <w:p w:rsidR="00B77B58" w:rsidRPr="00594D88" w:rsidRDefault="00B77B58" w:rsidP="00EC1802">
      <w:pPr>
        <w:rPr>
          <w:b/>
          <w:sz w:val="26"/>
          <w:szCs w:val="26"/>
        </w:rPr>
      </w:pP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8. Надбавка за выслугу лет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Размеры ежемесячной надбавки за выслугу лет на муниципальной службе к должностному окладу составляют:</w:t>
      </w:r>
    </w:p>
    <w:p w:rsidR="00B77B58" w:rsidRPr="00594D88" w:rsidRDefault="00B77B58" w:rsidP="00EC1802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а) при стаже муниципальной службы от 1 года до 5 лет – 10%;</w:t>
      </w:r>
    </w:p>
    <w:p w:rsidR="00B77B58" w:rsidRPr="00594D88" w:rsidRDefault="00B77B58" w:rsidP="00EC1802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б) при стаже муниципальной службы от 5 года до 10 лет – 15%;</w:t>
      </w:r>
    </w:p>
    <w:p w:rsidR="00B77B58" w:rsidRPr="00594D88" w:rsidRDefault="00B77B58" w:rsidP="00EC1802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в) при стаже муниципальной службы от 10 года до 15 лет – 20%;</w:t>
      </w:r>
    </w:p>
    <w:p w:rsidR="00B77B58" w:rsidRPr="00594D88" w:rsidRDefault="00B77B58" w:rsidP="00EC1802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г) при стаже муниципальной службы свыше 15 лет – 30%.</w:t>
      </w:r>
    </w:p>
    <w:p w:rsidR="00B77B58" w:rsidRPr="00594D88" w:rsidRDefault="00B77B58" w:rsidP="00EC1802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9. Ежемесячное денежное поощрение</w:t>
      </w:r>
    </w:p>
    <w:p w:rsidR="00B77B58" w:rsidRDefault="00B77B58" w:rsidP="001017A1">
      <w:pPr>
        <w:numPr>
          <w:ilvl w:val="0"/>
          <w:numId w:val="16"/>
        </w:numPr>
        <w:jc w:val="both"/>
        <w:rPr>
          <w:sz w:val="26"/>
          <w:szCs w:val="26"/>
        </w:rPr>
      </w:pPr>
      <w:r w:rsidRPr="00594D88">
        <w:rPr>
          <w:sz w:val="26"/>
          <w:szCs w:val="26"/>
        </w:rPr>
        <w:t>Размеры ежемесячного денежного поощрения по каждой из должностей муниципальной службы составляют:</w:t>
      </w:r>
    </w:p>
    <w:p w:rsidR="00B77B58" w:rsidRDefault="00B77B58" w:rsidP="001017A1">
      <w:pPr>
        <w:jc w:val="both"/>
        <w:rPr>
          <w:sz w:val="26"/>
          <w:szCs w:val="26"/>
        </w:rPr>
      </w:pPr>
    </w:p>
    <w:p w:rsidR="00B77B58" w:rsidRDefault="00B77B58" w:rsidP="001017A1">
      <w:pPr>
        <w:jc w:val="both"/>
        <w:rPr>
          <w:sz w:val="26"/>
          <w:szCs w:val="26"/>
        </w:rPr>
      </w:pPr>
    </w:p>
    <w:p w:rsidR="00B77B58" w:rsidRDefault="00B77B58" w:rsidP="001017A1">
      <w:pPr>
        <w:jc w:val="both"/>
        <w:rPr>
          <w:sz w:val="26"/>
          <w:szCs w:val="26"/>
        </w:rPr>
      </w:pPr>
    </w:p>
    <w:p w:rsidR="00B77B58" w:rsidRDefault="00B77B58" w:rsidP="001017A1">
      <w:pPr>
        <w:jc w:val="both"/>
        <w:rPr>
          <w:sz w:val="26"/>
          <w:szCs w:val="26"/>
        </w:rPr>
      </w:pPr>
    </w:p>
    <w:p w:rsidR="00B77B58" w:rsidRPr="00594D88" w:rsidRDefault="00B77B58" w:rsidP="001017A1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394"/>
        <w:gridCol w:w="2693"/>
      </w:tblGrid>
      <w:tr w:rsidR="00B77B58" w:rsidRPr="00594D88" w:rsidTr="00EC1802">
        <w:tc>
          <w:tcPr>
            <w:tcW w:w="9747" w:type="dxa"/>
            <w:gridSpan w:val="3"/>
          </w:tcPr>
          <w:p w:rsidR="00B77B58" w:rsidRPr="00594D88" w:rsidRDefault="00B77B5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jc w:val="center"/>
              <w:rPr>
                <w:rFonts w:eastAsia="SimSun"/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Размеры ежемесячного денежного поощрения (должностных окладов)</w:t>
            </w:r>
          </w:p>
        </w:tc>
      </w:tr>
      <w:tr w:rsidR="00B77B58" w:rsidRPr="00594D88" w:rsidTr="00EC1802">
        <w:tc>
          <w:tcPr>
            <w:tcW w:w="2660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Группа должности</w:t>
            </w:r>
          </w:p>
        </w:tc>
        <w:tc>
          <w:tcPr>
            <w:tcW w:w="4394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Занимаемая должность</w:t>
            </w:r>
          </w:p>
        </w:tc>
        <w:tc>
          <w:tcPr>
            <w:tcW w:w="2693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Размер надбавки</w:t>
            </w:r>
          </w:p>
        </w:tc>
      </w:tr>
      <w:tr w:rsidR="00B77B58" w:rsidRPr="00594D88" w:rsidTr="00EC1802">
        <w:tc>
          <w:tcPr>
            <w:tcW w:w="9747" w:type="dxa"/>
            <w:gridSpan w:val="3"/>
          </w:tcPr>
          <w:p w:rsidR="00B77B58" w:rsidRPr="00594D88" w:rsidRDefault="00B77B58">
            <w:pPr>
              <w:widowControl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594D88">
              <w:rPr>
                <w:rFonts w:eastAsia="SimSun"/>
                <w:b/>
                <w:sz w:val="26"/>
                <w:szCs w:val="26"/>
              </w:rPr>
              <w:t>руководители</w:t>
            </w:r>
          </w:p>
        </w:tc>
      </w:tr>
      <w:tr w:rsidR="00B77B58" w:rsidRPr="00594D88" w:rsidTr="00EC1802">
        <w:tc>
          <w:tcPr>
            <w:tcW w:w="2660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Главная</w:t>
            </w:r>
          </w:p>
        </w:tc>
        <w:tc>
          <w:tcPr>
            <w:tcW w:w="4394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Заместитель главы сельсовета</w:t>
            </w:r>
          </w:p>
        </w:tc>
        <w:tc>
          <w:tcPr>
            <w:tcW w:w="2693" w:type="dxa"/>
          </w:tcPr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594D88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594D88">
              <w:rPr>
                <w:rFonts w:eastAsia="SimSun"/>
                <w:sz w:val="26"/>
                <w:szCs w:val="26"/>
              </w:rPr>
              <w:t>2,</w:t>
            </w:r>
            <w:r>
              <w:rPr>
                <w:rFonts w:eastAsia="SimSun"/>
                <w:sz w:val="26"/>
                <w:szCs w:val="26"/>
              </w:rPr>
              <w:t>3</w:t>
            </w:r>
          </w:p>
        </w:tc>
      </w:tr>
      <w:tr w:rsidR="00B77B58" w:rsidRPr="00594D88" w:rsidTr="00EC1802">
        <w:tc>
          <w:tcPr>
            <w:tcW w:w="9747" w:type="dxa"/>
            <w:gridSpan w:val="3"/>
          </w:tcPr>
          <w:p w:rsidR="00B77B58" w:rsidRPr="00F923FA" w:rsidRDefault="00B77B58">
            <w:pPr>
              <w:widowControl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F923FA">
              <w:rPr>
                <w:rFonts w:eastAsia="SimSun"/>
                <w:b/>
                <w:sz w:val="26"/>
                <w:szCs w:val="26"/>
              </w:rPr>
              <w:t>Обеспечивающие специалисты</w:t>
            </w:r>
          </w:p>
        </w:tc>
      </w:tr>
      <w:tr w:rsidR="00B77B58" w:rsidRPr="00594D88" w:rsidTr="00EC1802">
        <w:tc>
          <w:tcPr>
            <w:tcW w:w="2660" w:type="dxa"/>
          </w:tcPr>
          <w:p w:rsidR="00B77B58" w:rsidRPr="00F923F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F923F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F923FA">
              <w:rPr>
                <w:rFonts w:eastAsia="SimSun"/>
                <w:sz w:val="26"/>
                <w:szCs w:val="26"/>
              </w:rPr>
              <w:t>Ведущая</w:t>
            </w:r>
          </w:p>
        </w:tc>
        <w:tc>
          <w:tcPr>
            <w:tcW w:w="4394" w:type="dxa"/>
          </w:tcPr>
          <w:p w:rsidR="00B77B58" w:rsidRPr="00F923F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Ведущий специалист</w:t>
            </w:r>
          </w:p>
        </w:tc>
        <w:tc>
          <w:tcPr>
            <w:tcW w:w="2693" w:type="dxa"/>
          </w:tcPr>
          <w:p w:rsidR="00B77B58" w:rsidRPr="00F923F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</w:p>
          <w:p w:rsidR="00B77B58" w:rsidRPr="00F923FA" w:rsidRDefault="00B77B58">
            <w:pPr>
              <w:widowControl w:val="0"/>
              <w:rPr>
                <w:rFonts w:eastAsia="SimSun"/>
                <w:sz w:val="26"/>
                <w:szCs w:val="26"/>
              </w:rPr>
            </w:pPr>
            <w:r w:rsidRPr="00F923FA">
              <w:rPr>
                <w:rFonts w:eastAsia="SimSun"/>
                <w:sz w:val="26"/>
                <w:szCs w:val="26"/>
              </w:rPr>
              <w:t>2,3</w:t>
            </w:r>
          </w:p>
        </w:tc>
      </w:tr>
    </w:tbl>
    <w:p w:rsidR="00B77B58" w:rsidRPr="00594D88" w:rsidRDefault="00B77B58" w:rsidP="00EC1802">
      <w:pPr>
        <w:jc w:val="both"/>
        <w:rPr>
          <w:b/>
          <w:sz w:val="26"/>
          <w:szCs w:val="26"/>
        </w:rPr>
      </w:pPr>
    </w:p>
    <w:p w:rsidR="00B77B58" w:rsidRPr="00594D88" w:rsidRDefault="00B77B58" w:rsidP="001017A1">
      <w:pPr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10. Ежемесячная процентная надбавка за работу со сведениями, составляющими государственную тайну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1.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за работу со сведениями, имеющими степень секретности «особой важности», – 25 процентов;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за работу со сведениями, имеющими степень секретности «совершенно секретно», – 20 процентов;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за работу со сведениями, имеющими степень секретности «секретно», – 10 процентов.</w:t>
      </w:r>
    </w:p>
    <w:p w:rsidR="00B77B58" w:rsidRPr="00594D88" w:rsidRDefault="00B77B58" w:rsidP="00EC1802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 размерах: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при стаже от 1 до 5 лет – 5 процентов к должностному окладу;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при стаже от 5 до 10 лет – 10 процентов к должностному окладу;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при стаже от 10 лет и выше – 15 процентов к должностному окладу.</w:t>
      </w:r>
    </w:p>
    <w:p w:rsidR="00B77B58" w:rsidRPr="00594D88" w:rsidRDefault="00B77B58" w:rsidP="00EC1802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B77B58" w:rsidRPr="001017A1" w:rsidRDefault="00B77B58" w:rsidP="001017A1">
      <w:pPr>
        <w:numPr>
          <w:ilvl w:val="0"/>
          <w:numId w:val="10"/>
        </w:numPr>
        <w:tabs>
          <w:tab w:val="left" w:pos="1480"/>
        </w:tabs>
        <w:ind w:left="0"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B77B58" w:rsidRPr="001017A1" w:rsidRDefault="00B77B58" w:rsidP="001017A1">
      <w:pPr>
        <w:tabs>
          <w:tab w:val="left" w:pos="1480"/>
        </w:tabs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11.  Премирование муниципальных служащих</w:t>
      </w:r>
    </w:p>
    <w:p w:rsidR="00B77B58" w:rsidRPr="00594D88" w:rsidRDefault="00B77B58" w:rsidP="00A77E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4D88">
        <w:rPr>
          <w:sz w:val="26"/>
          <w:szCs w:val="26"/>
        </w:rPr>
        <w:t xml:space="preserve">1. Премирование лиц замещающих муниципальные должности муниципальной службы </w:t>
      </w:r>
      <w:r>
        <w:rPr>
          <w:sz w:val="26"/>
          <w:szCs w:val="26"/>
        </w:rPr>
        <w:t xml:space="preserve">Малиновского сельсовета </w:t>
      </w:r>
      <w:r w:rsidRPr="00594D88">
        <w:rPr>
          <w:sz w:val="26"/>
          <w:szCs w:val="26"/>
        </w:rPr>
        <w:t>производится в целях усиления их материальной заинтересованности в повышении качества выполнения задач, возложенных на органы местного самоуправления, в профессиональном и компетентном исполнении ими должностных полномочий, в целях усиления мотивации для повышения эффективности деятельности, достижения конкретных результатов деятельности.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lastRenderedPageBreak/>
        <w:t xml:space="preserve">2. Оценка результатов деятельности должностных лиц для целей премирования за выполнение заданий особой важности и сложности производится в зависимости </w:t>
      </w:r>
      <w:proofErr w:type="gramStart"/>
      <w:r w:rsidRPr="00594D88">
        <w:rPr>
          <w:sz w:val="26"/>
          <w:szCs w:val="26"/>
        </w:rPr>
        <w:t>от</w:t>
      </w:r>
      <w:proofErr w:type="gramEnd"/>
      <w:r w:rsidRPr="00594D88">
        <w:rPr>
          <w:sz w:val="26"/>
          <w:szCs w:val="26"/>
        </w:rPr>
        <w:t xml:space="preserve">: </w:t>
      </w:r>
    </w:p>
    <w:p w:rsidR="00B77B58" w:rsidRPr="00594D88" w:rsidRDefault="00B77B58" w:rsidP="001017A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94D88">
        <w:rPr>
          <w:sz w:val="26"/>
          <w:szCs w:val="26"/>
        </w:rPr>
        <w:t xml:space="preserve">степени </w:t>
      </w:r>
      <w:proofErr w:type="gramStart"/>
      <w:r w:rsidRPr="00594D88">
        <w:rPr>
          <w:sz w:val="26"/>
          <w:szCs w:val="26"/>
        </w:rPr>
        <w:t>достижения планируемых значений  показателей эффективности деятельности органов местного самоуправления</w:t>
      </w:r>
      <w:proofErr w:type="gramEnd"/>
      <w:r w:rsidRPr="00594D88">
        <w:rPr>
          <w:sz w:val="26"/>
          <w:szCs w:val="26"/>
        </w:rPr>
        <w:t>;</w:t>
      </w:r>
    </w:p>
    <w:p w:rsidR="00B77B58" w:rsidRPr="00594D88" w:rsidRDefault="00B77B58" w:rsidP="001017A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94D88">
        <w:rPr>
          <w:sz w:val="26"/>
          <w:szCs w:val="26"/>
        </w:rPr>
        <w:t>степени и качества выполнения должностными лицами поручений главы</w:t>
      </w:r>
      <w:r>
        <w:rPr>
          <w:sz w:val="26"/>
          <w:szCs w:val="26"/>
        </w:rPr>
        <w:t xml:space="preserve"> Малиновского сельсовета</w:t>
      </w:r>
      <w:r w:rsidRPr="00594D88">
        <w:rPr>
          <w:sz w:val="26"/>
          <w:szCs w:val="26"/>
        </w:rPr>
        <w:t>, Председателя сельского Совета депутатов.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Оценка результатов выполнения должностными лицами возложенных на них должностных полномочий для целей премирования за выполнение заданий особой важности и  сложности производится так же по показателям, характеризующим развитие структурных подразделений  сферы деятельности, в том числе по степени достижения целей, установленных: программой социально-экономического развития и  муниципальными программами.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При определении размера премии могут быть учтены такие обстоятельства как подготовка на высоком организационном уровне мероприятий в</w:t>
      </w:r>
      <w:r w:rsidR="00F226B4">
        <w:rPr>
          <w:sz w:val="26"/>
          <w:szCs w:val="26"/>
        </w:rPr>
        <w:t xml:space="preserve"> </w:t>
      </w:r>
      <w:r>
        <w:rPr>
          <w:sz w:val="26"/>
          <w:szCs w:val="26"/>
        </w:rPr>
        <w:t>Малиновском сельсовете</w:t>
      </w:r>
      <w:r w:rsidRPr="00594D88">
        <w:rPr>
          <w:sz w:val="26"/>
          <w:szCs w:val="26"/>
        </w:rPr>
        <w:t xml:space="preserve">, напряженная деятельность по разработке особо важных проектов, программ, другие положительные и значительные результаты работы.  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3. Премирование муниципальных служащих может производиться по результатам работы за год  (месяц, квартал).                                 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4. Выплата премий осуществляется в пределах фонда  оплаты труда  и максимальными размерами не ограничивается.   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5. В случаях превышения установленных законом предельных </w:t>
      </w:r>
      <w:proofErr w:type="gramStart"/>
      <w:r w:rsidRPr="00594D88">
        <w:rPr>
          <w:sz w:val="26"/>
          <w:szCs w:val="26"/>
        </w:rPr>
        <w:t>размеров оплаты труда</w:t>
      </w:r>
      <w:proofErr w:type="gramEnd"/>
      <w:r w:rsidRPr="00594D88">
        <w:rPr>
          <w:sz w:val="26"/>
          <w:szCs w:val="26"/>
        </w:rPr>
        <w:t xml:space="preserve">   премирование должностных лиц не осуществляется. 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6. Должностные лица, имеющие дисциплинарные взыскания, не подлежат премированию в течение срока действия дисциплинарного взыскания.    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7. Премирование должностных лиц производится на основании распоряжения главы</w:t>
      </w:r>
      <w:r>
        <w:rPr>
          <w:sz w:val="26"/>
          <w:szCs w:val="26"/>
        </w:rPr>
        <w:t xml:space="preserve"> Малиновского сельсовета</w:t>
      </w:r>
      <w:r w:rsidRPr="00594D88">
        <w:rPr>
          <w:sz w:val="26"/>
          <w:szCs w:val="26"/>
        </w:rPr>
        <w:t xml:space="preserve">.       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8.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  применяются следующие виды поощрения: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1) награждение благодарственным письмом;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2) объявление благодарности;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3) награждение почетной грамотой;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4) выплата денежной премии;</w:t>
      </w:r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5) награждение ценным подарком.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9. Премирование муниципальных служащих по итогам работы за год производится с учетом фактически отработанного муниципальным служащим  в расчетном периоде времени и его личного вклада в результаты деятельности органа местного самоуправления.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10. К премированию по итогам работы за год не представляются муниципальные служащие, находящиеся на муниципальной службе  менее 12 месяцев.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11. Ежемесячная (ежеквартальная) премия может выплачиваться муниципальным служащим за  своевременное и качественное выполнение работы, за проявленную инициативу при выполнении заданий, за высокую степень </w:t>
      </w:r>
      <w:proofErr w:type="gramStart"/>
      <w:r w:rsidRPr="00594D88">
        <w:rPr>
          <w:sz w:val="26"/>
          <w:szCs w:val="26"/>
        </w:rPr>
        <w:t>показателей эффективности работы органов местного самоуправления</w:t>
      </w:r>
      <w:proofErr w:type="gramEnd"/>
      <w:r w:rsidRPr="00594D88">
        <w:rPr>
          <w:sz w:val="26"/>
          <w:szCs w:val="26"/>
        </w:rPr>
        <w:t>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12. Конкретные размеры ежемесячных премий определяются ежемесячно  в пределах фонда оплаты труда и максимальными размерами не ограничиваются.</w:t>
      </w:r>
    </w:p>
    <w:p w:rsidR="00B77B58" w:rsidRPr="00594D88" w:rsidRDefault="00B77B58" w:rsidP="00EC1802">
      <w:pPr>
        <w:tabs>
          <w:tab w:val="left" w:pos="1480"/>
        </w:tabs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12. Единовременная выплата при предоставлении ежегодного оплачиваемого отпуска</w:t>
      </w:r>
    </w:p>
    <w:p w:rsidR="00B77B58" w:rsidRPr="00594D88" w:rsidRDefault="00B77B58" w:rsidP="00EC1802">
      <w:pPr>
        <w:tabs>
          <w:tab w:val="left" w:pos="1480"/>
        </w:tabs>
        <w:ind w:firstLine="851"/>
        <w:jc w:val="both"/>
        <w:rPr>
          <w:b/>
          <w:sz w:val="26"/>
          <w:szCs w:val="26"/>
        </w:rPr>
      </w:pPr>
      <w:r w:rsidRPr="00594D88">
        <w:rPr>
          <w:sz w:val="26"/>
          <w:szCs w:val="26"/>
        </w:rPr>
        <w:lastRenderedPageBreak/>
        <w:t>1. Муниципальным служащим один раз в год при предоставлении ежегодного оплачиваемого отпуска производится единовременная выплата при предоставлении ежегодного оплачиваемого отпуска</w:t>
      </w:r>
      <w:r w:rsidRPr="00594D88">
        <w:rPr>
          <w:b/>
          <w:sz w:val="26"/>
          <w:szCs w:val="26"/>
        </w:rPr>
        <w:t xml:space="preserve"> </w:t>
      </w:r>
      <w:r w:rsidRPr="00594D88">
        <w:rPr>
          <w:sz w:val="26"/>
          <w:szCs w:val="26"/>
        </w:rPr>
        <w:t xml:space="preserve">в размере 3,5 должностного оклада. Единовременная выплата производится по распоряжению главы </w:t>
      </w:r>
      <w:r>
        <w:rPr>
          <w:sz w:val="26"/>
          <w:szCs w:val="26"/>
        </w:rPr>
        <w:t xml:space="preserve">Малиновского сельсовета </w:t>
      </w:r>
      <w:r w:rsidRPr="00594D88">
        <w:rPr>
          <w:sz w:val="26"/>
          <w:szCs w:val="26"/>
        </w:rPr>
        <w:t>одновременно с предоставлением ежегодного оплачиваемого отпуска.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2. Единовременная выплата при предоставлении ежегодного оплачиваемого отпуска производится с учетом районного коэффициента и процентной надбавки  к заработной плате за стаж работы  в районах Крайнего Севера  и приравненных к ним местностях, в иных местностях края с особыми климатическими условиями.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3. </w:t>
      </w:r>
      <w:proofErr w:type="gramStart"/>
      <w:r w:rsidRPr="00594D88">
        <w:rPr>
          <w:sz w:val="26"/>
          <w:szCs w:val="26"/>
        </w:rPr>
        <w:t xml:space="preserve">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 муниципальному служащему на основании распоряжения главы  </w:t>
      </w:r>
      <w:r>
        <w:rPr>
          <w:sz w:val="26"/>
          <w:szCs w:val="26"/>
        </w:rPr>
        <w:t xml:space="preserve">Малиновского сельсовета </w:t>
      </w:r>
      <w:r w:rsidRPr="00594D88">
        <w:rPr>
          <w:sz w:val="26"/>
          <w:szCs w:val="26"/>
        </w:rPr>
        <w:t>в последнем месяце календарного года, в пределах установленного фонда оплаты труда.</w:t>
      </w:r>
      <w:proofErr w:type="gramEnd"/>
    </w:p>
    <w:p w:rsidR="00B77B58" w:rsidRPr="00594D88" w:rsidRDefault="00B77B58" w:rsidP="00EC1802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4. При прекращении и расторжении служебного контракта, освобождении от замещаемой должности 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 неполученная муниципальным служащим единовременная выплата при предоставлении ежегодного оплачиваемого отпуска.</w:t>
      </w:r>
    </w:p>
    <w:p w:rsidR="00B77B58" w:rsidRPr="00594D88" w:rsidRDefault="00B77B58" w:rsidP="00EC1802">
      <w:pPr>
        <w:tabs>
          <w:tab w:val="left" w:pos="0"/>
        </w:tabs>
        <w:ind w:left="142"/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>Статья 13. Материальная помощь</w:t>
      </w:r>
    </w:p>
    <w:p w:rsidR="00B77B58" w:rsidRPr="00594D88" w:rsidRDefault="00B77B58" w:rsidP="000645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594D88">
        <w:rPr>
          <w:sz w:val="26"/>
          <w:szCs w:val="26"/>
        </w:rPr>
        <w:t xml:space="preserve">1. Основанием для выплаты единовременной материальной помощи являются:   </w:t>
      </w:r>
    </w:p>
    <w:p w:rsidR="00B77B58" w:rsidRPr="00594D88" w:rsidRDefault="00B77B58" w:rsidP="0006454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94D88">
        <w:rPr>
          <w:sz w:val="26"/>
          <w:szCs w:val="26"/>
        </w:rPr>
        <w:t>смерть супруга (супруги) или близких родственников;</w:t>
      </w:r>
    </w:p>
    <w:p w:rsidR="00B77B58" w:rsidRPr="00594D88" w:rsidRDefault="00B77B58" w:rsidP="0006454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94D88">
        <w:rPr>
          <w:sz w:val="26"/>
          <w:szCs w:val="26"/>
        </w:rPr>
        <w:t>бракосочетание;</w:t>
      </w:r>
    </w:p>
    <w:p w:rsidR="00B77B58" w:rsidRPr="00594D88" w:rsidRDefault="00B77B58" w:rsidP="0006454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94D88">
        <w:rPr>
          <w:sz w:val="26"/>
          <w:szCs w:val="26"/>
        </w:rPr>
        <w:t>рождение ребенка;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2. Размер материальной помощи (с учетом районного коэффициента и процентной надбавки  к заработной плате за стаж работы  в районах Крайнего Севера 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основанию.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3. Выплата материальной помощи производится в пределах установленного фонда оплаты труда.</w:t>
      </w:r>
    </w:p>
    <w:p w:rsidR="00B77B58" w:rsidRPr="00594D88" w:rsidRDefault="00B77B58" w:rsidP="00EC1802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4. Выплата производится по распоряжению главы </w:t>
      </w:r>
      <w:r>
        <w:rPr>
          <w:sz w:val="26"/>
          <w:szCs w:val="26"/>
        </w:rPr>
        <w:t xml:space="preserve">Малиновского сельсовета </w:t>
      </w:r>
      <w:r w:rsidRPr="00594D88">
        <w:rPr>
          <w:sz w:val="26"/>
          <w:szCs w:val="26"/>
        </w:rPr>
        <w:t>на основании письменного заявления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B77B58" w:rsidRPr="00594D88" w:rsidRDefault="00B77B58" w:rsidP="00EC1802">
      <w:pPr>
        <w:tabs>
          <w:tab w:val="left" w:pos="0"/>
        </w:tabs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 xml:space="preserve">Статья 14. Индексация </w:t>
      </w:r>
      <w:proofErr w:type="gramStart"/>
      <w:r w:rsidRPr="00594D88">
        <w:rPr>
          <w:b/>
          <w:sz w:val="26"/>
          <w:szCs w:val="26"/>
        </w:rPr>
        <w:t>размеров оплаты труда</w:t>
      </w:r>
      <w:proofErr w:type="gramEnd"/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1. Индексация (увеличение) </w:t>
      </w:r>
      <w:proofErr w:type="gramStart"/>
      <w:r w:rsidRPr="00594D88">
        <w:rPr>
          <w:sz w:val="26"/>
          <w:szCs w:val="26"/>
        </w:rPr>
        <w:t>размеров оплаты труда</w:t>
      </w:r>
      <w:proofErr w:type="gramEnd"/>
      <w:r w:rsidRPr="00594D88">
        <w:rPr>
          <w:sz w:val="26"/>
          <w:szCs w:val="26"/>
        </w:rPr>
        <w:t xml:space="preserve"> выборных должностных лиц,  осуществляющих свои полномочия на постоянной основе, и муниципальных служащих ос</w:t>
      </w:r>
      <w:r>
        <w:rPr>
          <w:sz w:val="26"/>
          <w:szCs w:val="26"/>
        </w:rPr>
        <w:t>уществляется решением  Малиновс</w:t>
      </w:r>
      <w:r w:rsidRPr="00594D88">
        <w:rPr>
          <w:sz w:val="26"/>
          <w:szCs w:val="26"/>
        </w:rPr>
        <w:t xml:space="preserve">кого сельского Совета депутатов  в размерах и сроки, предусмотренные решением </w:t>
      </w:r>
      <w:r>
        <w:rPr>
          <w:sz w:val="26"/>
          <w:szCs w:val="26"/>
        </w:rPr>
        <w:t xml:space="preserve">Малиновского </w:t>
      </w:r>
      <w:r w:rsidRPr="00594D88">
        <w:rPr>
          <w:sz w:val="26"/>
          <w:szCs w:val="26"/>
        </w:rPr>
        <w:t>сельского Совета депутатов о бюджете поселения на очередной финансовый год и плановый период.</w:t>
      </w:r>
    </w:p>
    <w:p w:rsidR="00B77B58" w:rsidRPr="00594D88" w:rsidRDefault="00B77B58" w:rsidP="005C0632">
      <w:pPr>
        <w:tabs>
          <w:tab w:val="left" w:pos="0"/>
        </w:tabs>
        <w:jc w:val="center"/>
        <w:rPr>
          <w:b/>
          <w:sz w:val="26"/>
          <w:szCs w:val="26"/>
        </w:rPr>
      </w:pPr>
      <w:r w:rsidRPr="00594D88">
        <w:rPr>
          <w:b/>
          <w:sz w:val="26"/>
          <w:szCs w:val="26"/>
        </w:rPr>
        <w:t xml:space="preserve">Статья 15. Порядок </w:t>
      </w:r>
      <w:proofErr w:type="gramStart"/>
      <w:r w:rsidRPr="00594D88">
        <w:rPr>
          <w:b/>
          <w:sz w:val="26"/>
          <w:szCs w:val="26"/>
        </w:rPr>
        <w:t>формирования фонда оплаты т</w:t>
      </w:r>
      <w:r>
        <w:rPr>
          <w:b/>
          <w:sz w:val="26"/>
          <w:szCs w:val="26"/>
        </w:rPr>
        <w:t>руда выборных должностных лиц</w:t>
      </w:r>
      <w:proofErr w:type="gramEnd"/>
      <w:r w:rsidRPr="00594D88">
        <w:rPr>
          <w:b/>
          <w:sz w:val="26"/>
          <w:szCs w:val="26"/>
        </w:rPr>
        <w:t xml:space="preserve"> и муниципальных служащих</w:t>
      </w:r>
    </w:p>
    <w:p w:rsidR="00B77B58" w:rsidRPr="00594D88" w:rsidRDefault="00B77B58" w:rsidP="00EC180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lastRenderedPageBreak/>
        <w:t>1.Формирование годового фонда оплаты труда выборных должностных лиц и муниципальных служащих  осуществляется в соответствии с краевым законодательством, регулирующим данный вопрос.</w:t>
      </w: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2. При расчете размера фонда оплаты учитываются следующие средства для выплаты (в расчете на год):</w:t>
      </w:r>
    </w:p>
    <w:p w:rsidR="00B77B58" w:rsidRPr="00594D88" w:rsidRDefault="00B77B58" w:rsidP="00EC1802">
      <w:pPr>
        <w:ind w:left="-540" w:firstLine="540"/>
        <w:jc w:val="both"/>
        <w:rPr>
          <w:sz w:val="26"/>
          <w:szCs w:val="26"/>
        </w:rPr>
      </w:pP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600"/>
      </w:tblGrid>
      <w:tr w:rsidR="00B77B58" w:rsidRPr="00594D88" w:rsidTr="00EC1802">
        <w:trPr>
          <w:trHeight w:val="997"/>
        </w:trPr>
        <w:tc>
          <w:tcPr>
            <w:tcW w:w="5688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 xml:space="preserve">Составляющие фонда оплаты труда  </w:t>
            </w:r>
            <w:proofErr w:type="gramStart"/>
            <w:r w:rsidRPr="00594D88">
              <w:rPr>
                <w:sz w:val="26"/>
                <w:szCs w:val="26"/>
              </w:rPr>
              <w:t>по</w:t>
            </w:r>
            <w:proofErr w:type="gramEnd"/>
            <w:r w:rsidRPr="00594D88">
              <w:rPr>
                <w:sz w:val="26"/>
                <w:szCs w:val="26"/>
                <w:lang w:val="en-US"/>
              </w:rPr>
              <w:t>VIII</w:t>
            </w:r>
            <w:r w:rsidRPr="00594D88">
              <w:rPr>
                <w:sz w:val="26"/>
                <w:szCs w:val="26"/>
              </w:rPr>
              <w:t xml:space="preserve">  группе муниципальных образований  (согласно закону края, устанавливающему нормативы размеров оплаты труда муниципальных служащих)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Количество должностных окладов, предусматриваемых  при расчете размера фонда оплаты труда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Должностной оклад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12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Ежемесячная надбавка за классный чин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4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Ежемесячная надбавка за особые условия муниципальной службы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6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Ежемесячная надбавка за выслугу лет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3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Ежемесячное денежное поощрение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20,1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Ежемесячная процентная надбавка к должностному окладу за работу  со сведениями, составляющими государственную тайну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0,2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 xml:space="preserve">Премии 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2,7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Ежемесячная премия при предоставлении ежегодного оплачиваемого отпуска и материальная помощь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4</w:t>
            </w:r>
          </w:p>
        </w:tc>
      </w:tr>
      <w:tr w:rsidR="00B77B58" w:rsidRPr="00594D88" w:rsidTr="00EC1802">
        <w:tc>
          <w:tcPr>
            <w:tcW w:w="5688" w:type="dxa"/>
          </w:tcPr>
          <w:p w:rsidR="00B77B58" w:rsidRPr="00594D88" w:rsidRDefault="00B77B58">
            <w:pPr>
              <w:jc w:val="both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Итого</w:t>
            </w:r>
          </w:p>
        </w:tc>
        <w:tc>
          <w:tcPr>
            <w:tcW w:w="3600" w:type="dxa"/>
          </w:tcPr>
          <w:p w:rsidR="00B77B58" w:rsidRPr="00594D88" w:rsidRDefault="00B77B58">
            <w:pPr>
              <w:jc w:val="center"/>
              <w:rPr>
                <w:sz w:val="26"/>
                <w:szCs w:val="26"/>
              </w:rPr>
            </w:pPr>
            <w:r w:rsidRPr="00594D88">
              <w:rPr>
                <w:sz w:val="26"/>
                <w:szCs w:val="26"/>
              </w:rPr>
              <w:t>52,0</w:t>
            </w:r>
          </w:p>
        </w:tc>
      </w:tr>
    </w:tbl>
    <w:p w:rsidR="00B77B58" w:rsidRPr="00594D88" w:rsidRDefault="00B77B58" w:rsidP="00EC1802">
      <w:pPr>
        <w:tabs>
          <w:tab w:val="left" w:pos="900"/>
        </w:tabs>
        <w:ind w:left="720"/>
        <w:jc w:val="both"/>
        <w:rPr>
          <w:sz w:val="26"/>
          <w:szCs w:val="26"/>
        </w:rPr>
      </w:pPr>
    </w:p>
    <w:p w:rsidR="00B77B58" w:rsidRPr="00594D88" w:rsidRDefault="00B77B58" w:rsidP="00EC1802">
      <w:pPr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 xml:space="preserve">3. Размер фонда оплаты труда состоит </w:t>
      </w:r>
      <w:proofErr w:type="gramStart"/>
      <w:r w:rsidRPr="00594D88">
        <w:rPr>
          <w:sz w:val="26"/>
          <w:szCs w:val="26"/>
        </w:rPr>
        <w:t>из</w:t>
      </w:r>
      <w:proofErr w:type="gramEnd"/>
      <w:r w:rsidRPr="00594D88">
        <w:rPr>
          <w:sz w:val="26"/>
          <w:szCs w:val="26"/>
        </w:rPr>
        <w:t xml:space="preserve">: </w:t>
      </w:r>
    </w:p>
    <w:p w:rsidR="00B77B58" w:rsidRPr="00594D88" w:rsidRDefault="00B77B58" w:rsidP="00EC1802">
      <w:pPr>
        <w:pStyle w:val="FR1"/>
        <w:spacing w:before="0"/>
        <w:ind w:firstLine="851"/>
        <w:jc w:val="both"/>
        <w:rPr>
          <w:b w:val="0"/>
          <w:sz w:val="26"/>
          <w:szCs w:val="26"/>
        </w:rPr>
      </w:pPr>
      <w:proofErr w:type="gramStart"/>
      <w:r w:rsidRPr="00594D88">
        <w:rPr>
          <w:b w:val="0"/>
          <w:sz w:val="26"/>
          <w:szCs w:val="26"/>
        </w:rPr>
        <w:t>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B77B58" w:rsidRPr="00C3401D" w:rsidRDefault="00B77B58" w:rsidP="00EC1802">
      <w:pPr>
        <w:tabs>
          <w:tab w:val="left" w:pos="900"/>
        </w:tabs>
        <w:ind w:firstLine="851"/>
        <w:jc w:val="both"/>
        <w:rPr>
          <w:sz w:val="26"/>
          <w:szCs w:val="26"/>
        </w:rPr>
      </w:pPr>
      <w:proofErr w:type="gramStart"/>
      <w:r w:rsidRPr="00594D88">
        <w:rPr>
          <w:sz w:val="26"/>
          <w:szCs w:val="26"/>
        </w:rPr>
        <w:t xml:space="preserve"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</w:t>
      </w:r>
      <w:r w:rsidRPr="00C3401D">
        <w:rPr>
          <w:sz w:val="26"/>
          <w:szCs w:val="26"/>
        </w:rPr>
        <w:t>особыми климатическими условиями.</w:t>
      </w:r>
      <w:proofErr w:type="gramEnd"/>
    </w:p>
    <w:p w:rsidR="00B77B58" w:rsidRPr="00594D88" w:rsidRDefault="00B77B58" w:rsidP="00EC180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3401D">
        <w:rPr>
          <w:sz w:val="26"/>
          <w:szCs w:val="26"/>
        </w:rPr>
        <w:t xml:space="preserve">4. 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нормативы </w:t>
      </w:r>
      <w:proofErr w:type="gramStart"/>
      <w:r w:rsidRPr="00C3401D">
        <w:rPr>
          <w:sz w:val="26"/>
          <w:szCs w:val="26"/>
        </w:rPr>
        <w:t>размеров оплаты труда</w:t>
      </w:r>
      <w:proofErr w:type="gramEnd"/>
      <w:r w:rsidRPr="00C3401D">
        <w:rPr>
          <w:sz w:val="26"/>
          <w:szCs w:val="26"/>
        </w:rPr>
        <w:t xml:space="preserve"> муниципальных служащих: для муниципальных образований VIII группы - на уровне размера должностного оклада по должности "ведущий специалист" с коэффициентом 1,08.</w:t>
      </w:r>
      <w:r w:rsidRPr="00594D88">
        <w:rPr>
          <w:sz w:val="26"/>
          <w:szCs w:val="26"/>
        </w:rPr>
        <w:t xml:space="preserve"> </w:t>
      </w:r>
    </w:p>
    <w:p w:rsidR="00B77B58" w:rsidRPr="00594D88" w:rsidRDefault="00B77B58" w:rsidP="00EC1802">
      <w:pPr>
        <w:tabs>
          <w:tab w:val="left" w:pos="900"/>
        </w:tabs>
        <w:ind w:firstLine="851"/>
        <w:jc w:val="both"/>
        <w:rPr>
          <w:sz w:val="26"/>
          <w:szCs w:val="26"/>
        </w:rPr>
      </w:pPr>
      <w:r w:rsidRPr="00594D88">
        <w:rPr>
          <w:sz w:val="26"/>
          <w:szCs w:val="26"/>
        </w:rPr>
        <w:t>5. Глава сельсовета вправе перераспределять средства фонда оплаты труда между выплатами, предусмотренными пунктом 2 статьи 15 данного решения.</w:t>
      </w:r>
    </w:p>
    <w:p w:rsidR="00B77B58" w:rsidRPr="00594D88" w:rsidRDefault="00B77B58" w:rsidP="00EC1802">
      <w:pPr>
        <w:jc w:val="both"/>
        <w:rPr>
          <w:sz w:val="26"/>
          <w:szCs w:val="26"/>
        </w:rPr>
      </w:pPr>
    </w:p>
    <w:p w:rsidR="00B77B58" w:rsidRPr="00594D88" w:rsidRDefault="00B77B58" w:rsidP="00215224">
      <w:pPr>
        <w:jc w:val="both"/>
        <w:rPr>
          <w:b/>
        </w:rPr>
      </w:pPr>
    </w:p>
    <w:p w:rsidR="00B77B58" w:rsidRPr="00594D88" w:rsidRDefault="00B77B58" w:rsidP="003C1309">
      <w:pPr>
        <w:tabs>
          <w:tab w:val="left" w:pos="2280"/>
        </w:tabs>
        <w:jc w:val="right"/>
        <w:rPr>
          <w:sz w:val="26"/>
          <w:szCs w:val="26"/>
        </w:rPr>
      </w:pPr>
    </w:p>
    <w:sectPr w:rsidR="00B77B58" w:rsidRPr="00594D88" w:rsidSect="00C91D9D">
      <w:pgSz w:w="11906" w:h="16838"/>
      <w:pgMar w:top="3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04" w:rsidRDefault="00991704" w:rsidP="00DF1391">
      <w:r>
        <w:separator/>
      </w:r>
    </w:p>
  </w:endnote>
  <w:endnote w:type="continuationSeparator" w:id="0">
    <w:p w:rsidR="00991704" w:rsidRDefault="00991704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04" w:rsidRDefault="00991704" w:rsidP="00DF1391">
      <w:r>
        <w:separator/>
      </w:r>
    </w:p>
  </w:footnote>
  <w:footnote w:type="continuationSeparator" w:id="0">
    <w:p w:rsidR="00991704" w:rsidRDefault="00991704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1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F0853"/>
    <w:rsid w:val="001F109F"/>
    <w:rsid w:val="001F1957"/>
    <w:rsid w:val="001F1D2C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2017-02-01T04:32:00Z</cp:lastPrinted>
  <dcterms:created xsi:type="dcterms:W3CDTF">2015-12-10T03:04:00Z</dcterms:created>
  <dcterms:modified xsi:type="dcterms:W3CDTF">2017-09-22T08:00:00Z</dcterms:modified>
</cp:coreProperties>
</file>